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7521"/>
        <w:gridCol w:w="1713"/>
        <w:gridCol w:w="1127"/>
      </w:tblGrid>
      <w:tr w:rsidR="009001AF" w:rsidRPr="009001AF" w14:paraId="06C64895" w14:textId="77777777" w:rsidTr="009001AF">
        <w:trPr>
          <w:trHeight w:val="72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EA824" w14:textId="51B14025" w:rsidR="009001AF" w:rsidRPr="009001AF" w:rsidRDefault="009001AF" w:rsidP="009001AF">
            <w:pPr>
              <w:spacing w:after="0" w:line="276" w:lineRule="auto"/>
              <w:jc w:val="center"/>
              <w:rPr>
                <w:rFonts w:ascii="Roboto" w:eastAsia="Times New Roman" w:hAnsi="Roboto" w:cs="Arial"/>
                <w:b/>
                <w:bCs/>
                <w:sz w:val="28"/>
                <w:szCs w:val="28"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sz w:val="28"/>
                <w:szCs w:val="28"/>
                <w:lang w:eastAsia="ru-RU"/>
              </w:rPr>
              <w:t>Стоимость на услуги по созданию видео для бизнеса</w:t>
            </w:r>
          </w:p>
          <w:p w14:paraId="4F3A3313" w14:textId="00D55BC1" w:rsidR="009001AF" w:rsidRPr="009001AF" w:rsidRDefault="009001AF" w:rsidP="009001AF">
            <w:pPr>
              <w:spacing w:after="0" w:line="276" w:lineRule="auto"/>
              <w:jc w:val="center"/>
              <w:rPr>
                <w:rFonts w:ascii="Roboto" w:eastAsia="Times New Roman" w:hAnsi="Roboto" w:cs="Arial"/>
                <w:b/>
                <w:bCs/>
                <w:sz w:val="28"/>
                <w:szCs w:val="28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актуально с 25.09.2022 г.</w:t>
            </w:r>
          </w:p>
        </w:tc>
      </w:tr>
      <w:tr w:rsidR="009001AF" w:rsidRPr="009001AF" w14:paraId="75C80201" w14:textId="77777777" w:rsidTr="009001A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8D488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E57BF" w14:textId="77777777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91B45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Стоимость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7FAAA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Кол-во</w:t>
            </w:r>
          </w:p>
        </w:tc>
      </w:tr>
      <w:tr w:rsidR="009001AF" w:rsidRPr="009001AF" w14:paraId="73B79604" w14:textId="77777777" w:rsidTr="0090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1CDB0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C988E" w14:textId="57975FA4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Видеосъемка</w:t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="004F304B" w:rsidRPr="009001AF">
              <w:rPr>
                <w:rFonts w:ascii="Roboto" w:eastAsia="Times New Roman" w:hAnsi="Roboto" w:cs="Arial"/>
                <w:lang w:eastAsia="ru-RU"/>
              </w:rPr>
              <w:t xml:space="preserve">В зависимости от </w:t>
            </w:r>
            <w:r w:rsidR="004F304B">
              <w:rPr>
                <w:rFonts w:ascii="Roboto" w:eastAsia="Times New Roman" w:hAnsi="Roboto" w:cs="Arial"/>
                <w:lang w:eastAsia="ru-RU"/>
              </w:rPr>
              <w:t>поставленных задач</w:t>
            </w:r>
            <w:r w:rsidR="004F304B" w:rsidRPr="009001AF">
              <w:rPr>
                <w:rFonts w:ascii="Roboto" w:eastAsia="Times New Roman" w:hAnsi="Roboto" w:cs="Arial"/>
                <w:lang w:eastAsia="ru-RU"/>
              </w:rPr>
              <w:t xml:space="preserve"> подразделяется на две категории (репортажная съёмка/постановочное видео).</w:t>
            </w:r>
            <w:r w:rsidR="004F304B"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  <w:t xml:space="preserve">Любой вид съемки имеет повышающий коэффициент за </w:t>
            </w:r>
            <w:r>
              <w:rPr>
                <w:rFonts w:ascii="Roboto" w:eastAsia="Times New Roman" w:hAnsi="Roboto" w:cs="Arial"/>
                <w:lang w:eastAsia="ru-RU"/>
              </w:rPr>
              <w:t xml:space="preserve">дополнительно </w:t>
            </w:r>
            <w:r w:rsidRPr="009001AF">
              <w:rPr>
                <w:rFonts w:ascii="Roboto" w:eastAsia="Times New Roman" w:hAnsi="Roboto" w:cs="Arial"/>
                <w:lang w:eastAsia="ru-RU"/>
              </w:rPr>
              <w:t>используемое оборудование (стандартный/полный набор)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53B3B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3000-5000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E1064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час</w:t>
            </w:r>
          </w:p>
        </w:tc>
      </w:tr>
      <w:tr w:rsidR="009001AF" w:rsidRPr="009001AF" w14:paraId="0B7F84C8" w14:textId="77777777" w:rsidTr="0090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31D29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2A04F" w14:textId="77777777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 xml:space="preserve">Администрирование съемок </w:t>
            </w:r>
            <w:r w:rsidRPr="009001AF">
              <w:rPr>
                <w:rFonts w:ascii="Roboto" w:eastAsia="Times New Roman" w:hAnsi="Roboto" w:cs="Arial"/>
                <w:lang w:eastAsia="ru-RU"/>
              </w:rPr>
              <w:t>(Требуется в зависимости от сложности и многозадачности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CDE8E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2979E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час</w:t>
            </w:r>
          </w:p>
        </w:tc>
      </w:tr>
      <w:tr w:rsidR="009001AF" w:rsidRPr="009001AF" w14:paraId="310E0F38" w14:textId="77777777" w:rsidTr="0090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5B437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F675C" w14:textId="77777777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Монтаж видео</w:t>
            </w:r>
            <w:r w:rsidRPr="009001AF">
              <w:rPr>
                <w:rFonts w:ascii="Roboto" w:eastAsia="Times New Roman" w:hAnsi="Roboto" w:cs="Arial"/>
                <w:lang w:eastAsia="ru-RU"/>
              </w:rPr>
              <w:t xml:space="preserve"> (в том числе 1-3 небольшие правки). </w:t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  <w:t>Конечная стоимость зависит от сложности.</w:t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  <w:t>Допускается до 3х небольших правок бесплатно после того, как монтаж закончен. Небольшие правки это: добавление или вырезание какого-то кадра, изменение титров, добавление иной информации в виде текста или изображений.</w:t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  <w:t>Пожелания к монтажу лучше обговаривать заранее, в подробном сценарии или в техническом задании.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D3C44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от 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DE2AE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шт</w:t>
            </w:r>
          </w:p>
        </w:tc>
      </w:tr>
      <w:tr w:rsidR="009001AF" w:rsidRPr="009001AF" w14:paraId="7FE684D7" w14:textId="77777777" w:rsidTr="0090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AA14D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AC52A" w14:textId="77777777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 xml:space="preserve">Дополнительные небольшие платные правки </w:t>
            </w:r>
            <w:r w:rsidRPr="009001AF">
              <w:rPr>
                <w:rFonts w:ascii="Roboto" w:eastAsia="Times New Roman" w:hAnsi="Roboto" w:cs="Arial"/>
                <w:lang w:eastAsia="ru-RU"/>
              </w:rPr>
              <w:t>(добавление или вырезание какого-то кадра, изменение титра)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AACF5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9FE88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шт</w:t>
            </w:r>
          </w:p>
        </w:tc>
      </w:tr>
      <w:tr w:rsidR="009001AF" w:rsidRPr="009001AF" w14:paraId="7E430C3D" w14:textId="77777777" w:rsidTr="0090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3195A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0653E" w14:textId="77777777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Цветокоррекция и визуальные правки</w:t>
            </w:r>
            <w:r w:rsidRPr="009001AF">
              <w:rPr>
                <w:rFonts w:ascii="Roboto" w:eastAsia="Times New Roman" w:hAnsi="Roboto" w:cs="Arial"/>
                <w:lang w:eastAsia="ru-RU"/>
              </w:rPr>
              <w:t xml:space="preserve"> (сложное исправление цвета, удаление объектов, сложные переходы между кадрами)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8C34F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индивидуально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961A1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</w:p>
        </w:tc>
      </w:tr>
      <w:tr w:rsidR="009001AF" w:rsidRPr="009001AF" w14:paraId="613250CF" w14:textId="77777777" w:rsidTr="0090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98D8C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82AC5" w14:textId="143CA18D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Музыкальное оформление</w:t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  <w:t>Конечная стоимость зависит от количества музыкальных композиций и отсутствия или наличия лицензии на музыкальное произведение.</w:t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  <w:t>Мы рекомендуем использовать только лицензионные композиции во избежание проблем с авторскими правами!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DAB98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 xml:space="preserve">от 2000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CD2DD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шт</w:t>
            </w:r>
          </w:p>
        </w:tc>
      </w:tr>
      <w:tr w:rsidR="009001AF" w:rsidRPr="009001AF" w14:paraId="417DE64B" w14:textId="77777777" w:rsidTr="0090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2FDF2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52A92" w14:textId="77777777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Вывод текстовой информации на подложке</w:t>
            </w:r>
            <w:r w:rsidRPr="009001AF">
              <w:rPr>
                <w:rFonts w:ascii="Roboto" w:eastAsia="Times New Roman" w:hAnsi="Roboto" w:cs="Arial"/>
                <w:lang w:eastAsia="ru-RU"/>
              </w:rPr>
              <w:t xml:space="preserve"> (титры или изображения)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EEDF9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C0F26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шт</w:t>
            </w:r>
          </w:p>
        </w:tc>
      </w:tr>
      <w:tr w:rsidR="009001AF" w:rsidRPr="009001AF" w14:paraId="1557CF1D" w14:textId="77777777" w:rsidTr="0090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89BA6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7DEF5" w14:textId="77777777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3D 2D Графика и моушндизайн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14AEC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индивидуально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42B8D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</w:p>
        </w:tc>
      </w:tr>
      <w:tr w:rsidR="009001AF" w:rsidRPr="009001AF" w14:paraId="7CEB427B" w14:textId="77777777" w:rsidTr="0090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14DFF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A0DE7" w14:textId="390F8EF5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Аэросъемка</w:t>
            </w:r>
            <w:r w:rsidRPr="009001AF">
              <w:rPr>
                <w:rFonts w:ascii="Roboto" w:eastAsia="Times New Roman" w:hAnsi="Roboto" w:cs="Arial"/>
                <w:lang w:eastAsia="ru-RU"/>
              </w:rPr>
              <w:t xml:space="preserve"> </w:t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  <w:t xml:space="preserve">Стоимость зависит от количества и сложности съемок с </w:t>
            </w:r>
            <w:r>
              <w:rPr>
                <w:rFonts w:ascii="Roboto" w:eastAsia="Times New Roman" w:hAnsi="Roboto" w:cs="Arial"/>
                <w:lang w:eastAsia="ru-RU"/>
              </w:rPr>
              <w:t>воздуха</w:t>
            </w:r>
            <w:r w:rsidRPr="009001AF">
              <w:rPr>
                <w:rFonts w:ascii="Roboto" w:eastAsia="Times New Roman" w:hAnsi="Roboto" w:cs="Arial"/>
                <w:lang w:eastAsia="ru-RU"/>
              </w:rPr>
              <w:t>. Облет одного объекта в течении 20 минут считается простой съемкой. Разноплановая фото и видео съемка с воздуха нескольких объектов считается сложной.</w:t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  <w:t>Съемка с выездом за пределы города рассчитывается отдельно.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3F75C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3500-6000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57736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час</w:t>
            </w:r>
          </w:p>
        </w:tc>
      </w:tr>
      <w:tr w:rsidR="009001AF" w:rsidRPr="009001AF" w14:paraId="539E0763" w14:textId="77777777" w:rsidTr="0090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2703A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8518A" w14:textId="24EC1670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Запись голоса диктора</w:t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  <w:t xml:space="preserve">Стоимость зависит от качества голоса диктора и иногда от сложности текста. </w:t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Pr="009001AF">
              <w:rPr>
                <w:rFonts w:ascii="Roboto" w:eastAsia="Times New Roman" w:hAnsi="Roboto" w:cs="Arial"/>
                <w:lang w:eastAsia="ru-RU"/>
              </w:rPr>
              <w:lastRenderedPageBreak/>
              <w:br/>
              <w:t>Голос иностранного диктора рас</w:t>
            </w:r>
            <w:r>
              <w:rPr>
                <w:rFonts w:ascii="Roboto" w:eastAsia="Times New Roman" w:hAnsi="Roboto" w:cs="Arial"/>
                <w:lang w:eastAsia="ru-RU"/>
              </w:rPr>
              <w:t>с</w:t>
            </w:r>
            <w:r w:rsidRPr="009001AF">
              <w:rPr>
                <w:rFonts w:ascii="Roboto" w:eastAsia="Times New Roman" w:hAnsi="Roboto" w:cs="Arial"/>
                <w:lang w:eastAsia="ru-RU"/>
              </w:rPr>
              <w:t>читывается индивидуально.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CE742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lastRenderedPageBreak/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0BDCD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минута</w:t>
            </w:r>
          </w:p>
        </w:tc>
      </w:tr>
      <w:tr w:rsidR="009001AF" w:rsidRPr="009001AF" w14:paraId="1DF47FE8" w14:textId="77777777" w:rsidTr="0090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E375B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E8876" w14:textId="77777777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Разработка сценария видеоролика</w:t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  <w:t>Конечная стоимость зависит от типа ролика, продолжительности и сложности.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5C7A5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от 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8E84C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до 1 минуты видео</w:t>
            </w:r>
          </w:p>
        </w:tc>
      </w:tr>
      <w:tr w:rsidR="009001AF" w:rsidRPr="009001AF" w14:paraId="24569D65" w14:textId="77777777" w:rsidTr="0090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BA805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99F42" w14:textId="77777777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Подбор артистов/реквизита/локации для съемок</w:t>
            </w:r>
            <w:r w:rsidRPr="009001AF">
              <w:rPr>
                <w:rFonts w:ascii="Roboto" w:eastAsia="Times New Roman" w:hAnsi="Roboto" w:cs="Arial"/>
                <w:lang w:eastAsia="ru-RU"/>
              </w:rPr>
              <w:t xml:space="preserve"> </w:t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</w:r>
            <w:r w:rsidRPr="009001AF">
              <w:rPr>
                <w:rFonts w:ascii="Roboto" w:eastAsia="Times New Roman" w:hAnsi="Roboto" w:cs="Arial"/>
                <w:lang w:eastAsia="ru-RU"/>
              </w:rPr>
              <w:br/>
              <w:t xml:space="preserve">Конечная стоимость зависит от объёма и сложности работы. Гонорар артистов, аренда оборудования и площадки, рассчитывается исходя из их официальных тарифов.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F7FD7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от 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84548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-</w:t>
            </w:r>
          </w:p>
        </w:tc>
      </w:tr>
      <w:tr w:rsidR="009001AF" w:rsidRPr="009001AF" w14:paraId="5D0A758C" w14:textId="77777777" w:rsidTr="009001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0F50C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96D19" w14:textId="77777777" w:rsid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Транспортные расходы</w:t>
            </w:r>
          </w:p>
          <w:p w14:paraId="1ACAD6F0" w14:textId="77777777" w:rsid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lang w:eastAsia="ru-RU"/>
              </w:rPr>
            </w:pPr>
          </w:p>
          <w:p w14:paraId="3625A088" w14:textId="17A4A396" w:rsidR="009001AF" w:rsidRPr="009001AF" w:rsidRDefault="004F304B" w:rsidP="009001AF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4F304B">
              <w:rPr>
                <w:rFonts w:ascii="Roboto" w:eastAsia="Times New Roman" w:hAnsi="Roboto" w:cs="Arial"/>
                <w:lang w:eastAsia="ru-RU"/>
              </w:rPr>
              <w:t xml:space="preserve">При необходимости выезда оператора или съёмочной группы </w:t>
            </w:r>
            <w:r w:rsidR="00DE54B5">
              <w:rPr>
                <w:rFonts w:ascii="Roboto" w:eastAsia="Times New Roman" w:hAnsi="Roboto" w:cs="Arial"/>
                <w:lang w:eastAsia="ru-RU"/>
              </w:rPr>
              <w:t>з</w:t>
            </w:r>
            <w:r w:rsidRPr="004F304B">
              <w:rPr>
                <w:rFonts w:ascii="Roboto" w:eastAsia="Times New Roman" w:hAnsi="Roboto" w:cs="Arial"/>
                <w:lang w:eastAsia="ru-RU"/>
              </w:rPr>
              <w:t>а пределы города или с локации на локацию стоимость может увеличиться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C4CB5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от 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7AAA7" w14:textId="77777777" w:rsidR="009001AF" w:rsidRPr="009001AF" w:rsidRDefault="009001AF" w:rsidP="009001AF">
            <w:pPr>
              <w:spacing w:after="0" w:line="240" w:lineRule="auto"/>
              <w:jc w:val="center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-</w:t>
            </w:r>
          </w:p>
        </w:tc>
      </w:tr>
      <w:tr w:rsidR="009001AF" w:rsidRPr="009001AF" w14:paraId="04817963" w14:textId="77777777" w:rsidTr="009001AF">
        <w:trPr>
          <w:trHeight w:val="208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C0399" w14:textId="522B0503" w:rsid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ИТОГО: Точная стоимость ролика рассчитывается исходя из технического задания, сценарного плана, или готового подробного сценария</w:t>
            </w:r>
          </w:p>
          <w:p w14:paraId="576C1EE7" w14:textId="77777777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</w:p>
          <w:p w14:paraId="5D32F93E" w14:textId="77777777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lang w:eastAsia="ru-RU"/>
              </w:rPr>
            </w:pPr>
            <w:r w:rsidRPr="009001AF">
              <w:rPr>
                <w:rFonts w:ascii="Roboto" w:eastAsia="Times New Roman" w:hAnsi="Roboto" w:cs="Arial"/>
                <w:b/>
                <w:bCs/>
                <w:lang w:eastAsia="ru-RU"/>
              </w:rPr>
              <w:t>Контакты для связи:</w:t>
            </w:r>
          </w:p>
          <w:p w14:paraId="0790B8B0" w14:textId="77777777" w:rsidR="009001AF" w:rsidRPr="009001AF" w:rsidRDefault="009001AF" w:rsidP="009001AF">
            <w:pPr>
              <w:spacing w:after="0" w:line="240" w:lineRule="auto"/>
              <w:rPr>
                <w:rFonts w:ascii="Roboto" w:eastAsia="Times New Roman" w:hAnsi="Roboto" w:cs="Arial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Станислав + 7(909)060-91-74 Viber, WhatsApp, Telegram</w:t>
            </w:r>
          </w:p>
          <w:p w14:paraId="15AF634F" w14:textId="5609E066" w:rsidR="009001AF" w:rsidRPr="009001AF" w:rsidRDefault="009001AF" w:rsidP="009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AF">
              <w:rPr>
                <w:rFonts w:ascii="Roboto" w:eastAsia="Times New Roman" w:hAnsi="Roboto" w:cs="Arial"/>
                <w:lang w:eastAsia="ru-RU"/>
              </w:rPr>
              <w:t>video@color-train.ru</w:t>
            </w:r>
          </w:p>
        </w:tc>
      </w:tr>
    </w:tbl>
    <w:p w14:paraId="222E703F" w14:textId="77777777" w:rsidR="00326E05" w:rsidRDefault="00326E05" w:rsidP="009001AF"/>
    <w:sectPr w:rsidR="00326E05" w:rsidSect="009001A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BF"/>
    <w:rsid w:val="00326E05"/>
    <w:rsid w:val="003F43FD"/>
    <w:rsid w:val="004F304B"/>
    <w:rsid w:val="009001AF"/>
    <w:rsid w:val="00946CBF"/>
    <w:rsid w:val="009B6F16"/>
    <w:rsid w:val="00DE54B5"/>
    <w:rsid w:val="00E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4F5F"/>
  <w15:chartTrackingRefBased/>
  <w15:docId w15:val="{108EF3F2-C992-4369-906A-A8198BBF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7592975@gmail.com</dc:creator>
  <cp:keywords/>
  <dc:description/>
  <cp:lastModifiedBy>7592975@gmail.com</cp:lastModifiedBy>
  <cp:revision>4</cp:revision>
  <dcterms:created xsi:type="dcterms:W3CDTF">2022-09-29T12:29:00Z</dcterms:created>
  <dcterms:modified xsi:type="dcterms:W3CDTF">2022-10-04T16:16:00Z</dcterms:modified>
</cp:coreProperties>
</file>